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210" w:rsidRDefault="007B2A0A" w:rsidP="00563210">
      <w:r>
        <w:rPr>
          <w:noProof/>
          <w:lang w:eastAsia="ru-RU"/>
        </w:rPr>
        <w:drawing>
          <wp:inline distT="0" distB="0" distL="0" distR="0">
            <wp:extent cx="6031230" cy="8529320"/>
            <wp:effectExtent l="19050" t="0" r="7620" b="0"/>
            <wp:docPr id="3" name="Рисунок 2" descr="67ee78efd4ebbe7afe9d7a0ae16c623a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A0A" w:rsidRDefault="007B2A0A">
      <w:pPr>
        <w:spacing w:after="200" w:line="276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563210" w:rsidRPr="0027729B" w:rsidRDefault="00563210" w:rsidP="005632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563210" w:rsidRPr="0027729B" w:rsidRDefault="00563210" w:rsidP="005632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63210" w:rsidRPr="009C03CA" w:rsidRDefault="00563210" w:rsidP="00563210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563210" w:rsidRPr="009C03CA" w:rsidRDefault="00563210" w:rsidP="00563210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63210" w:rsidRDefault="00563210" w:rsidP="005632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563210" w:rsidRDefault="00563210" w:rsidP="00563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563210" w:rsidRPr="0027729B" w:rsidRDefault="00563210" w:rsidP="00563210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563210" w:rsidRPr="0027729B" w:rsidRDefault="00563210" w:rsidP="005632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563210" w:rsidRPr="0027729B" w:rsidRDefault="00563210" w:rsidP="005632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563210" w:rsidRPr="0027729B" w:rsidRDefault="00563210" w:rsidP="0056321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563210" w:rsidRPr="0027729B" w:rsidRDefault="00563210" w:rsidP="0056321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563210" w:rsidRPr="0027729B" w:rsidRDefault="00563210" w:rsidP="005632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563210" w:rsidRPr="0027729B" w:rsidRDefault="00563210" w:rsidP="0056321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563210" w:rsidRPr="0027729B" w:rsidRDefault="00563210" w:rsidP="00563210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563210" w:rsidRPr="0027729B" w:rsidTr="00E81071">
        <w:tc>
          <w:tcPr>
            <w:tcW w:w="7668" w:type="dxa"/>
          </w:tcPr>
          <w:p w:rsidR="00563210" w:rsidRPr="0027729B" w:rsidRDefault="0056321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563210" w:rsidRPr="0027729B" w:rsidTr="00E81071">
        <w:tc>
          <w:tcPr>
            <w:tcW w:w="7668" w:type="dxa"/>
          </w:tcPr>
          <w:p w:rsidR="00563210" w:rsidRPr="0027729B" w:rsidRDefault="0056321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563210" w:rsidRPr="0027729B" w:rsidTr="00E81071">
        <w:trPr>
          <w:trHeight w:val="670"/>
        </w:trPr>
        <w:tc>
          <w:tcPr>
            <w:tcW w:w="7668" w:type="dxa"/>
          </w:tcPr>
          <w:p w:rsidR="00563210" w:rsidRPr="0027729B" w:rsidRDefault="0056321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563210" w:rsidRPr="0027729B" w:rsidTr="00E81071">
        <w:tc>
          <w:tcPr>
            <w:tcW w:w="7668" w:type="dxa"/>
          </w:tcPr>
          <w:p w:rsidR="00563210" w:rsidRPr="0027729B" w:rsidRDefault="0056321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  <w:tr w:rsidR="00563210" w:rsidRPr="0027729B" w:rsidTr="00E81071">
        <w:tc>
          <w:tcPr>
            <w:tcW w:w="7668" w:type="dxa"/>
          </w:tcPr>
          <w:p w:rsidR="00563210" w:rsidRPr="0027729B" w:rsidRDefault="0056321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563210" w:rsidRPr="0027729B" w:rsidRDefault="00563210" w:rsidP="00E81071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ПСИХОЛОГИЯ ОБЩЕНИЯ</w:t>
      </w: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63210" w:rsidRPr="0027729B" w:rsidRDefault="00563210" w:rsidP="00563210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563210" w:rsidRPr="00563210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27729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9B">
        <w:rPr>
          <w:rFonts w:ascii="Times New Roman" w:eastAsia="Times New Roman" w:hAnsi="Times New Roman" w:cs="Times New Roman"/>
          <w:sz w:val="26"/>
          <w:szCs w:val="26"/>
        </w:rPr>
        <w:t xml:space="preserve">    Рабочая программа учебной дисциплины </w:t>
      </w: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27729B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    Профиль получаемого профессионального образования технологический</w:t>
      </w:r>
      <w:r w:rsidRPr="0027729B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Pr="0027729B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563210" w:rsidRPr="0027729B" w:rsidRDefault="00563210" w:rsidP="00563210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Дисциплина входит в социально-гуманитарный цикл </w:t>
      </w:r>
      <w:r w:rsidRPr="0027729B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программы, </w:t>
      </w:r>
      <w:r w:rsidRPr="0027729B">
        <w:rPr>
          <w:rFonts w:ascii="Times New Roman" w:eastAsia="Calibri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:rsidR="00563210" w:rsidRPr="0027729B" w:rsidRDefault="00563210" w:rsidP="005632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СГ.06 «Психология общения» обеспечивает формирование профессиональных и общих компетенций по всем видам деятельности ФГОС по </w:t>
      </w:r>
      <w:r w:rsidRPr="0027729B">
        <w:rPr>
          <w:rFonts w:ascii="Times New Roman" w:eastAsia="PMingLiU" w:hAnsi="Times New Roman" w:cs="Times New Roman"/>
          <w:sz w:val="26"/>
          <w:szCs w:val="26"/>
        </w:rPr>
        <w:t xml:space="preserve">специальности </w:t>
      </w: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08.02.13 Монтаж и эксплуатация внутренних сантехнических устройств, кондиционирования воздуха и вентиляции. Особое значение дисциплина имеет при формировании и развитии общих и профессиональных компетенций </w:t>
      </w:r>
      <w:r w:rsidRPr="0027729B">
        <w:rPr>
          <w:rFonts w:ascii="Times New Roman" w:eastAsia="Calibri" w:hAnsi="Times New Roman" w:cs="Times New Roman"/>
          <w:spacing w:val="-3"/>
          <w:sz w:val="26"/>
          <w:szCs w:val="26"/>
        </w:rPr>
        <w:t>ОК 01- ОК 06</w:t>
      </w:r>
      <w:r w:rsidRPr="0027729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63210" w:rsidRPr="0027729B" w:rsidRDefault="00563210" w:rsidP="005632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 и задачи учебной дисциплины – требования к результатам освоения дисциплины:</w:t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В результате освоения учебной дисциплины обучающийся должен</w:t>
      </w:r>
      <w:r w:rsidRPr="0027729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27729B"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9B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27729B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- Базовые понятия психологии общения;</w:t>
      </w: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  - основные направления и методыпсихологии общения;</w:t>
      </w: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 -  основные механизмы общения, влияющие на его эффективность</w:t>
      </w: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Выпускник, освоивший ППССЗ, должен обладать </w:t>
      </w:r>
      <w:r w:rsidRPr="002772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563210" w:rsidRPr="0027729B" w:rsidRDefault="00563210" w:rsidP="0056321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r w:rsidRPr="0027729B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563210" w:rsidRPr="0027729B" w:rsidRDefault="00563210" w:rsidP="0056321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63210" w:rsidRPr="0027729B" w:rsidRDefault="00563210" w:rsidP="0056321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63210" w:rsidRPr="0027729B" w:rsidRDefault="00563210" w:rsidP="0056321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ОК.04 Эффективно взаимодействовать и работать в коллективе и команде;</w:t>
      </w:r>
    </w:p>
    <w:p w:rsidR="00563210" w:rsidRPr="0027729B" w:rsidRDefault="00563210" w:rsidP="0056321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563210" w:rsidRPr="00563210" w:rsidRDefault="00563210" w:rsidP="0056321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563210" w:rsidRPr="0027729B" w:rsidRDefault="00563210" w:rsidP="00563210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Содержание дисциплины имеет межпредметные связи с общеобразовательными учебными дисциплинами – Химия,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Информатика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3210" w:rsidRPr="0027729B" w:rsidRDefault="00563210" w:rsidP="00563210">
      <w:pPr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563210" w:rsidRPr="0027729B" w:rsidRDefault="00563210" w:rsidP="0056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Количество часов на освоение программы дисциплины: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>Учебная нагрузка обучающихся (час) всего</w:t>
      </w: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- 48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во взаимодействии с преподавателем - </w:t>
      </w: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48 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Default="00563210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563210" w:rsidRPr="0027729B" w:rsidRDefault="00563210" w:rsidP="00563210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563210" w:rsidRPr="0027729B" w:rsidTr="00E81071">
        <w:trPr>
          <w:trHeight w:val="454"/>
        </w:trPr>
        <w:tc>
          <w:tcPr>
            <w:tcW w:w="7432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563210" w:rsidRPr="0027729B" w:rsidTr="00E81071">
        <w:trPr>
          <w:trHeight w:val="281"/>
        </w:trPr>
        <w:tc>
          <w:tcPr>
            <w:tcW w:w="7432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563210" w:rsidRPr="0027729B" w:rsidTr="00E81071">
        <w:trPr>
          <w:trHeight w:val="281"/>
        </w:trPr>
        <w:tc>
          <w:tcPr>
            <w:tcW w:w="7432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563210" w:rsidRPr="0027729B" w:rsidTr="00E81071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563210" w:rsidRPr="0027729B" w:rsidTr="00E81071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563210" w:rsidRPr="0027729B" w:rsidTr="00E81071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</w:tr>
    </w:tbl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63210" w:rsidRPr="0027729B" w:rsidSect="00A774B1">
          <w:footerReference w:type="even" r:id="rId8"/>
          <w:footerReference w:type="default" r:id="rId9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563210" w:rsidRPr="0027729B" w:rsidRDefault="00563210" w:rsidP="0056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27729B">
        <w:rPr>
          <w:rFonts w:ascii="Times New Roman" w:eastAsia="Calibri" w:hAnsi="Times New Roman" w:cs="Times New Roman"/>
          <w:b/>
          <w:sz w:val="26"/>
          <w:szCs w:val="26"/>
        </w:rPr>
        <w:t xml:space="preserve">Психология общения» </w:t>
      </w:r>
    </w:p>
    <w:p w:rsidR="00563210" w:rsidRPr="0027729B" w:rsidRDefault="00563210" w:rsidP="005632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63210" w:rsidRPr="0027729B" w:rsidRDefault="00563210" w:rsidP="005632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2"/>
        <w:gridCol w:w="8363"/>
        <w:gridCol w:w="1701"/>
        <w:gridCol w:w="1418"/>
      </w:tblGrid>
      <w:tr w:rsidR="00563210" w:rsidRPr="0027729B" w:rsidTr="00E81071">
        <w:trPr>
          <w:trHeight w:val="650"/>
        </w:trPr>
        <w:tc>
          <w:tcPr>
            <w:tcW w:w="3652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63210" w:rsidRPr="0027729B" w:rsidTr="00E8107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563210" w:rsidRPr="0027729B" w:rsidTr="00E81071">
        <w:tc>
          <w:tcPr>
            <w:tcW w:w="3652" w:type="dxa"/>
            <w:vMerge w:val="restart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общения.</w:t>
            </w: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563210" w:rsidRPr="0027729B" w:rsidTr="00E81071">
        <w:trPr>
          <w:trHeight w:val="874"/>
        </w:trPr>
        <w:tc>
          <w:tcPr>
            <w:tcW w:w="3652" w:type="dxa"/>
            <w:vMerge/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563210" w:rsidRPr="0027729B" w:rsidRDefault="00563210" w:rsidP="00E81071">
            <w:pPr>
              <w:numPr>
                <w:ilvl w:val="0"/>
                <w:numId w:val="4"/>
              </w:num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в дисциплину «Психология общения». Стороны общения.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624"/>
        </w:trPr>
        <w:tc>
          <w:tcPr>
            <w:tcW w:w="3652" w:type="dxa"/>
            <w:vMerge/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1. 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Коммуникативная компетентность.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874"/>
        </w:trPr>
        <w:tc>
          <w:tcPr>
            <w:tcW w:w="3652" w:type="dxa"/>
            <w:vMerge/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numPr>
                <w:ilvl w:val="0"/>
                <w:numId w:val="4"/>
              </w:num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Невербальные средства общения. Вербальное общение: функции, виды вербального общения.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каналы общения.</w:t>
            </w:r>
          </w:p>
        </w:tc>
        <w:tc>
          <w:tcPr>
            <w:tcW w:w="1701" w:type="dxa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563210" w:rsidRPr="0027729B" w:rsidTr="00E81071">
        <w:trPr>
          <w:trHeight w:val="874"/>
        </w:trPr>
        <w:tc>
          <w:tcPr>
            <w:tcW w:w="3652" w:type="dxa"/>
            <w:vMerge/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2. 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Особенности и средства невербального общения. 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3. 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Речевые средства общения.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Стили общения. Техники эффективного знакомства.</w:t>
            </w:r>
          </w:p>
          <w:p w:rsidR="00563210" w:rsidRPr="0027729B" w:rsidRDefault="00563210" w:rsidP="00E810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4.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5: Механизмы </w:t>
            </w: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Механизмы межличностного восприятия.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Общение как восприятие людьми друг друга. Факторы восприятия и оценивания людей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 </w:t>
            </w: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воздействия.Понятие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10.Практическое занятие 5. 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манипулирования людьми и противостояния им 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(Тренинг)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механизмов.Стратегии защиты. Барьеры в общении.</w:t>
            </w:r>
          </w:p>
          <w:p w:rsidR="00563210" w:rsidRPr="0027729B" w:rsidRDefault="0056321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12. 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:rsidR="00563210" w:rsidRPr="0027729B" w:rsidRDefault="00563210" w:rsidP="00E81071">
            <w:pPr>
              <w:spacing w:after="15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13.Практическое занятие 6.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Виды слушания.Активное, пассивное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16.Практическое занятие 7.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Презентация, самопрезентация (не более 5 минут).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17.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Конфликт. Типы конфликтов.</w:t>
            </w: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Причины возникновения конфликтов. </w:t>
            </w: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18.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Инцидент.</w:t>
            </w: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Способы,этапы разрешения конфликта.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19.Практическое занятие 8.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22-23.Практическое занятие 9.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25.Практическое занятие 10.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 Молодежные неформальные объединения.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14: Лидерство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лидера.Типы лидеров. Стили управления. Психологические требования к руководителю.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27.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28.Практическое занятие 11.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Навыки публичного выступления. 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29.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30-31. 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</w:p>
          <w:p w:rsidR="00563210" w:rsidRPr="0027729B" w:rsidRDefault="00563210" w:rsidP="00E8107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Разработка профессиограммы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32.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33.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</w:p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34.</w:t>
            </w: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</w:p>
          <w:p w:rsidR="00563210" w:rsidRPr="0027729B" w:rsidRDefault="00563210" w:rsidP="00E8107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:rsidR="00563210" w:rsidRPr="0027729B" w:rsidRDefault="0056321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27729B">
              <w:rPr>
                <w:rFonts w:ascii="Times New Roman" w:eastAsia="Calibri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210" w:rsidRPr="0027729B" w:rsidRDefault="0056321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63210" w:rsidRPr="0027729B" w:rsidTr="00E81071">
        <w:tc>
          <w:tcPr>
            <w:tcW w:w="3652" w:type="dxa"/>
          </w:tcPr>
          <w:p w:rsidR="00563210" w:rsidRPr="0027729B" w:rsidRDefault="00563210" w:rsidP="00E8107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35-36. Практическое занятие 15. </w:t>
            </w:r>
          </w:p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01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63210" w:rsidRPr="0027729B" w:rsidTr="00E81071">
        <w:tc>
          <w:tcPr>
            <w:tcW w:w="3652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48 -28 ТО/</w:t>
            </w:r>
          </w:p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cyan"/>
              </w:rPr>
              <w:t>20-ПР</w:t>
            </w:r>
          </w:p>
        </w:tc>
        <w:tc>
          <w:tcPr>
            <w:tcW w:w="1418" w:type="dxa"/>
            <w:shd w:val="clear" w:color="auto" w:fill="auto"/>
          </w:tcPr>
          <w:p w:rsidR="00563210" w:rsidRPr="0027729B" w:rsidRDefault="00563210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27729B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563210" w:rsidRPr="0027729B" w:rsidRDefault="00563210" w:rsidP="005632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27729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27729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63210" w:rsidRPr="0027729B" w:rsidRDefault="00563210" w:rsidP="00563210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63210" w:rsidRPr="0027729B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63210" w:rsidRPr="0027729B" w:rsidRDefault="00563210" w:rsidP="005632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08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 3.условия реализации УЧЕБНОЙ дисциплины</w:t>
      </w:r>
    </w:p>
    <w:p w:rsidR="00563210" w:rsidRPr="0027729B" w:rsidRDefault="00563210" w:rsidP="0056321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27729B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563210" w:rsidRPr="0027729B" w:rsidRDefault="00563210" w:rsidP="00563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7729B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563210" w:rsidRPr="0027729B" w:rsidRDefault="00563210" w:rsidP="0056321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563210" w:rsidRPr="0027729B" w:rsidRDefault="00563210" w:rsidP="0056321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563210" w:rsidRPr="0027729B" w:rsidRDefault="00563210" w:rsidP="00563210">
      <w:pPr>
        <w:numPr>
          <w:ilvl w:val="0"/>
          <w:numId w:val="3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0" w:history="1">
        <w:r w:rsidRPr="0027729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https://znanium.com/catalog/product/1116661</w:t>
        </w:r>
      </w:hyperlink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Режим доступа: по подписке.</w:t>
      </w:r>
    </w:p>
    <w:p w:rsidR="00563210" w:rsidRPr="0027729B" w:rsidRDefault="00563210" w:rsidP="00563210">
      <w:pPr>
        <w:numPr>
          <w:ilvl w:val="0"/>
          <w:numId w:val="3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1" w:history="1">
        <w:r w:rsidRPr="0027729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https://znanium.com/catalog/product/1854584</w:t>
        </w:r>
      </w:hyperlink>
      <w:r w:rsidRPr="00277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(дата обращения: 26.01.2022). – Режим доступа: по подписке.</w:t>
      </w:r>
    </w:p>
    <w:p w:rsidR="00563210" w:rsidRPr="0027729B" w:rsidRDefault="00563210" w:rsidP="00563210">
      <w:pPr>
        <w:spacing w:after="15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563210" w:rsidRPr="0027729B" w:rsidRDefault="00563210" w:rsidP="00563210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2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https://znanium.com/catalog/product/1824952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– Режим доступа: по подписке.</w:t>
      </w:r>
    </w:p>
    <w:p w:rsidR="00563210" w:rsidRPr="0027729B" w:rsidRDefault="00563210" w:rsidP="00563210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3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https://znanium.com/catalog/product/1039628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– Режим доступа: по подписке.</w:t>
      </w:r>
    </w:p>
    <w:p w:rsidR="00563210" w:rsidRPr="0027729B" w:rsidRDefault="00563210" w:rsidP="00563210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Хэднеги, К. Искусство обмана: социальная инженерия в мошеннических схемах  / Кристофер Хэднеги ; пер. с англ. - Москва : </w:t>
      </w: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Альпина Паблишер, 2020. - 430 с. - ISBN 978-5-9614-1072-3. - Текст : электронный. - URL: </w:t>
      </w:r>
      <w:hyperlink r:id="rId14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https://znanium.com/catalog/product/1220962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– Режим доступа: по подписке.</w:t>
      </w:r>
    </w:p>
    <w:p w:rsidR="00563210" w:rsidRPr="0027729B" w:rsidRDefault="00563210" w:rsidP="00563210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15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https://znanium.com/catalog/product/1836556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– Режим доступа: по подписке.</w:t>
      </w:r>
    </w:p>
    <w:p w:rsidR="00563210" w:rsidRPr="0027729B" w:rsidRDefault="00563210" w:rsidP="00563210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16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https://znanium.com/catalog/product/1220239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 Режим доступа: по подписке.</w:t>
      </w:r>
    </w:p>
    <w:p w:rsidR="00563210" w:rsidRPr="0027729B" w:rsidRDefault="00563210" w:rsidP="00563210">
      <w:pPr>
        <w:numPr>
          <w:ilvl w:val="0"/>
          <w:numId w:val="6"/>
        </w:numPr>
        <w:spacing w:after="15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17" w:history="1">
        <w:r w:rsidRPr="0027729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https://znanium.com/catalog/product/1068808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 Режим доступа: по подписке.</w:t>
      </w:r>
    </w:p>
    <w:p w:rsidR="00563210" w:rsidRPr="0027729B" w:rsidRDefault="00563210" w:rsidP="00563210">
      <w:pPr>
        <w:spacing w:after="15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63210" w:rsidRPr="0027729B" w:rsidRDefault="00563210" w:rsidP="0056321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Интернет-ресурсы:</w:t>
      </w:r>
    </w:p>
    <w:p w:rsidR="00563210" w:rsidRPr="0027729B" w:rsidRDefault="00563210" w:rsidP="0056321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18" w:history="1">
        <w:r w:rsidRPr="0027729B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563210" w:rsidRPr="0027729B" w:rsidRDefault="00563210" w:rsidP="0056321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19" w:history="1">
        <w:r w:rsidRPr="0027729B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563210" w:rsidRPr="0027729B" w:rsidRDefault="00563210" w:rsidP="0056321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0" w:history="1">
        <w:r w:rsidRPr="0027729B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563210" w:rsidRPr="0027729B" w:rsidRDefault="00563210" w:rsidP="0056321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1" w:history="1">
        <w:r w:rsidRPr="0027729B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563210" w:rsidRPr="0027729B" w:rsidRDefault="00563210" w:rsidP="00563210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 сайт http://znanium.com/</w:t>
      </w:r>
    </w:p>
    <w:p w:rsidR="00563210" w:rsidRPr="0027729B" w:rsidRDefault="00563210" w:rsidP="0056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5.Окно открытого доступа Рособразования к информационным ресурсам </w:t>
      </w:r>
    </w:p>
    <w:p w:rsidR="00563210" w:rsidRPr="0027729B" w:rsidRDefault="00563210" w:rsidP="0056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27729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27729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7729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6. http://eor.edu.ru, Федеральный центр информационно-образовательных</w:t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sz w:val="26"/>
          <w:szCs w:val="26"/>
          <w:lang w:eastAsia="ru-RU"/>
        </w:rPr>
        <w:t>7. http://school-collection.edu.ru, Единая коллекция цифровых образовательных ресурсов</w:t>
      </w:r>
    </w:p>
    <w:p w:rsidR="00563210" w:rsidRPr="0027729B" w:rsidRDefault="00563210" w:rsidP="00563210">
      <w:pPr>
        <w:tabs>
          <w:tab w:val="left" w:pos="-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27729B">
        <w:rPr>
          <w:rFonts w:ascii="Calibri" w:eastAsia="Calibri" w:hAnsi="Calibri" w:cs="Times New Roman"/>
          <w:color w:val="000000"/>
          <w:sz w:val="26"/>
          <w:szCs w:val="26"/>
        </w:rPr>
        <w:br/>
      </w:r>
      <w:r w:rsidRPr="0027729B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563210" w:rsidRPr="0027729B" w:rsidRDefault="00563210" w:rsidP="00563210">
      <w:pPr>
        <w:tabs>
          <w:tab w:val="left" w:pos="-993"/>
        </w:tabs>
        <w:spacing w:after="0" w:line="240" w:lineRule="auto"/>
        <w:ind w:left="-426" w:hanging="425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bookmarkStart w:id="0" w:name="_GoBack"/>
      <w:bookmarkEnd w:id="0"/>
      <w:r w:rsidRPr="0027729B">
        <w:rPr>
          <w:rFonts w:ascii="Times New Roman" w:eastAsia="Calibri" w:hAnsi="Times New Roman" w:cs="Times New Roman"/>
          <w:sz w:val="26"/>
          <w:szCs w:val="26"/>
        </w:rPr>
        <w:t xml:space="preserve">. </w:t>
      </w:r>
      <w:hyperlink r:id="rId22" w:history="1">
        <w:r w:rsidRPr="0027729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</w:p>
    <w:p w:rsidR="00563210" w:rsidRPr="0027729B" w:rsidRDefault="00563210" w:rsidP="00563210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Pr="0027729B" w:rsidRDefault="00563210" w:rsidP="00563210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КОНТРОЛЬ И ОЦЕНКА РЕЗУЛЬТАТОВ ОСВОЕНИЯ УЧЕБНОЙ ДИСЦИПЛИНЫ</w:t>
      </w:r>
    </w:p>
    <w:p w:rsidR="00563210" w:rsidRPr="0027729B" w:rsidRDefault="00563210" w:rsidP="00563210">
      <w:pPr>
        <w:tabs>
          <w:tab w:val="left" w:pos="113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63210" w:rsidRPr="0027729B" w:rsidRDefault="00563210" w:rsidP="0056321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772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Контрольи оценка</w:t>
      </w:r>
      <w:r w:rsidRPr="002772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563210" w:rsidRPr="0027729B" w:rsidRDefault="00563210" w:rsidP="0056321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1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252"/>
        <w:gridCol w:w="2659"/>
      </w:tblGrid>
      <w:tr w:rsidR="00563210" w:rsidRPr="0027729B" w:rsidTr="00E81071">
        <w:tc>
          <w:tcPr>
            <w:tcW w:w="1912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563210" w:rsidRPr="0027729B" w:rsidTr="00E81071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563210" w:rsidRPr="0027729B" w:rsidTr="00E81071">
        <w:trPr>
          <w:trHeight w:val="495"/>
        </w:trPr>
        <w:tc>
          <w:tcPr>
            <w:tcW w:w="1912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563210" w:rsidRPr="0027729B" w:rsidTr="00E81071">
        <w:trPr>
          <w:trHeight w:val="495"/>
        </w:trPr>
        <w:tc>
          <w:tcPr>
            <w:tcW w:w="1912" w:type="pct"/>
          </w:tcPr>
          <w:p w:rsidR="00563210" w:rsidRPr="0027729B" w:rsidRDefault="00563210" w:rsidP="00E81071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  <w:p w:rsidR="00563210" w:rsidRPr="0027729B" w:rsidRDefault="00563210" w:rsidP="00E8107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63210" w:rsidRPr="0027729B" w:rsidTr="00E81071">
        <w:trPr>
          <w:trHeight w:val="495"/>
        </w:trPr>
        <w:tc>
          <w:tcPr>
            <w:tcW w:w="1912" w:type="pct"/>
          </w:tcPr>
          <w:p w:rsidR="00563210" w:rsidRPr="0027729B" w:rsidRDefault="00563210" w:rsidP="00E81071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563210" w:rsidRPr="0027729B" w:rsidTr="00E81071">
        <w:trPr>
          <w:trHeight w:val="495"/>
        </w:trPr>
        <w:tc>
          <w:tcPr>
            <w:tcW w:w="1912" w:type="pct"/>
          </w:tcPr>
          <w:p w:rsidR="00563210" w:rsidRPr="0027729B" w:rsidRDefault="00563210" w:rsidP="00E810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ОК.03 Планировать и реализовывать собственное профессиональное и личностное развитие, предпринимательскую </w:t>
            </w: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69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Правильное выполнение заданий в полном объеме,определение и перечисление и приведение примеров 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закономерностей взаимосвязи общения и деятельности.</w:t>
            </w:r>
          </w:p>
        </w:tc>
        <w:tc>
          <w:tcPr>
            <w:tcW w:w="138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выступление на занятиях с докладами;</w:t>
            </w:r>
          </w:p>
        </w:tc>
      </w:tr>
      <w:tr w:rsidR="00563210" w:rsidRPr="0027729B" w:rsidTr="00E81071">
        <w:trPr>
          <w:trHeight w:val="495"/>
        </w:trPr>
        <w:tc>
          <w:tcPr>
            <w:tcW w:w="1912" w:type="pct"/>
          </w:tcPr>
          <w:p w:rsidR="00563210" w:rsidRPr="0027729B" w:rsidRDefault="00563210" w:rsidP="00E810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ОК.04 Эффективно взаимодействовать и работать в коллективе и команде;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:rsidR="00563210" w:rsidRPr="0027729B" w:rsidRDefault="00563210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63210" w:rsidRPr="0027729B" w:rsidTr="00E81071">
        <w:trPr>
          <w:trHeight w:val="495"/>
        </w:trPr>
        <w:tc>
          <w:tcPr>
            <w:tcW w:w="1912" w:type="pct"/>
          </w:tcPr>
          <w:p w:rsidR="00563210" w:rsidRPr="0027729B" w:rsidRDefault="00563210" w:rsidP="00E810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Продемонстрировано владение устной и письменной коммуникацией на государственном языке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63210" w:rsidRPr="0027729B" w:rsidTr="00E81071">
        <w:trPr>
          <w:trHeight w:val="495"/>
        </w:trPr>
        <w:tc>
          <w:tcPr>
            <w:tcW w:w="1912" w:type="pct"/>
          </w:tcPr>
          <w:p w:rsidR="00563210" w:rsidRPr="0027729B" w:rsidRDefault="00563210" w:rsidP="00E8107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7729B">
              <w:rPr>
                <w:rFonts w:ascii="Times New Roman" w:eastAsia="Calibri" w:hAnsi="Times New Roman" w:cs="Times New Roman"/>
                <w:sz w:val="26"/>
                <w:szCs w:val="26"/>
              </w:rPr>
              <w:t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563210" w:rsidRPr="0027729B" w:rsidTr="00E81071">
        <w:trPr>
          <w:trHeight w:val="495"/>
        </w:trPr>
        <w:tc>
          <w:tcPr>
            <w:tcW w:w="1912" w:type="pct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:rsidR="00563210" w:rsidRPr="0027729B" w:rsidRDefault="00563210" w:rsidP="00E8107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7729B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1"/>
    <w:p w:rsidR="00563210" w:rsidRPr="0027729B" w:rsidRDefault="00563210" w:rsidP="005632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3210" w:rsidRDefault="00563210" w:rsidP="00563210"/>
    <w:p w:rsidR="002A7ED0" w:rsidRDefault="002A7ED0"/>
    <w:sectPr w:rsidR="002A7ED0" w:rsidSect="0046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F54" w:rsidRDefault="009D2F54" w:rsidP="00DF1550">
      <w:pPr>
        <w:spacing w:after="0" w:line="240" w:lineRule="auto"/>
      </w:pPr>
      <w:r>
        <w:separator/>
      </w:r>
    </w:p>
  </w:endnote>
  <w:endnote w:type="continuationSeparator" w:id="1">
    <w:p w:rsidR="009D2F54" w:rsidRDefault="009D2F54" w:rsidP="00DF1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E1" w:rsidRDefault="00DF1550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321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16E1" w:rsidRDefault="009D2F54" w:rsidP="0056259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E1" w:rsidRDefault="00DF1550" w:rsidP="005625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321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2A0A">
      <w:rPr>
        <w:rStyle w:val="a5"/>
        <w:noProof/>
      </w:rPr>
      <w:t>2</w:t>
    </w:r>
    <w:r>
      <w:rPr>
        <w:rStyle w:val="a5"/>
      </w:rPr>
      <w:fldChar w:fldCharType="end"/>
    </w:r>
  </w:p>
  <w:p w:rsidR="00A916E1" w:rsidRDefault="009D2F54" w:rsidP="0056259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F54" w:rsidRDefault="009D2F54" w:rsidP="00DF1550">
      <w:pPr>
        <w:spacing w:after="0" w:line="240" w:lineRule="auto"/>
      </w:pPr>
      <w:r>
        <w:separator/>
      </w:r>
    </w:p>
  </w:footnote>
  <w:footnote w:type="continuationSeparator" w:id="1">
    <w:p w:rsidR="009D2F54" w:rsidRDefault="009D2F54" w:rsidP="00DF1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FD6"/>
    <w:rsid w:val="002A7ED0"/>
    <w:rsid w:val="004B1FD6"/>
    <w:rsid w:val="00563210"/>
    <w:rsid w:val="007B2A0A"/>
    <w:rsid w:val="009D2F54"/>
    <w:rsid w:val="00DF1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63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63210"/>
  </w:style>
  <w:style w:type="character" w:styleId="a5">
    <w:name w:val="page number"/>
    <w:basedOn w:val="a0"/>
    <w:rsid w:val="00563210"/>
  </w:style>
  <w:style w:type="paragraph" w:styleId="a6">
    <w:name w:val="Balloon Text"/>
    <w:basedOn w:val="a"/>
    <w:link w:val="a7"/>
    <w:uiPriority w:val="99"/>
    <w:semiHidden/>
    <w:unhideWhenUsed/>
    <w:rsid w:val="0056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210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563210"/>
    <w:pPr>
      <w:widowControl w:val="0"/>
      <w:shd w:val="clear" w:color="auto" w:fill="FFFFFF"/>
      <w:spacing w:after="20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character" w:customStyle="1" w:styleId="30">
    <w:name w:val="Основной текст (3)_"/>
    <w:link w:val="3"/>
    <w:rsid w:val="00563210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39628" TargetMode="External"/><Relationship Id="rId18" Type="http://schemas.openxmlformats.org/officeDocument/2006/relationships/hyperlink" Target="http://ps-psiholog.ru/obshhenie-v-internete/aktivnyie-polzovateli-interneta-kto-on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syera.ru/4322/obshcheni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24952" TargetMode="External"/><Relationship Id="rId17" Type="http://schemas.openxmlformats.org/officeDocument/2006/relationships/hyperlink" Target="https://znanium.com/catalog/product/10688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220239" TargetMode="External"/><Relationship Id="rId20" Type="http://schemas.openxmlformats.org/officeDocument/2006/relationships/hyperlink" Target="http://www.inwent.ru/psikhologiya/190-psikhologiya-delovogo-obshcheniy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458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3655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116661" TargetMode="External"/><Relationship Id="rId19" Type="http://schemas.openxmlformats.org/officeDocument/2006/relationships/hyperlink" Target="http://psbatishev.narod.ru/library/19938.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220962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2587</Words>
  <Characters>14750</Characters>
  <Application>Microsoft Office Word</Application>
  <DocSecurity>0</DocSecurity>
  <Lines>122</Lines>
  <Paragraphs>34</Paragraphs>
  <ScaleCrop>false</ScaleCrop>
  <Company/>
  <LinksUpToDate>false</LinksUpToDate>
  <CharactersWithSpaces>17303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2025-06-25T19:59:00Z</dcterms:created>
  <dcterms:modified xsi:type="dcterms:W3CDTF">2025-07-01T20:01:00Z</dcterms:modified>
</cp:coreProperties>
</file>